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06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7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10" w:name="_GoBack"/>
      <w:bookmarkEnd w:id="10"/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仔细阅读本页注意事项</w:t>
      </w:r>
    </w:p>
    <w:p w14:paraId="2D633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7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1223A3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适用于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资助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公立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医学研究。</w:t>
      </w:r>
    </w:p>
    <w:p w14:paraId="4158F5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签订前请认真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核实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医院是否属于公立医院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1EBDC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仔细阅读本合同条款，对于不符的需依据项目实际情况予以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修改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5B3B9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签订前确认对方送达地址与收款信息是否正确。</w:t>
      </w:r>
    </w:p>
    <w:p w14:paraId="68D5BE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签订前请认真核实对方是否经过合法登记。</w:t>
      </w:r>
    </w:p>
    <w:p w14:paraId="081144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项目名称不得简写，需与立项文件保持一致。</w:t>
      </w:r>
    </w:p>
    <w:p w14:paraId="3C48EF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项目信息简表填写真实信息，不得随意填写虚假信息或者伪造个人信息。</w:t>
      </w:r>
    </w:p>
    <w:p w14:paraId="1999F2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付款方式按照项目的实际情况予以更改填写，金额大写与小写保持一致，请仔细核实大写金额是否正确无误。</w:t>
      </w:r>
    </w:p>
    <w:p w14:paraId="4F3E01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补充合同空白信息，不得留空白。</w:t>
      </w:r>
    </w:p>
    <w:p w14:paraId="51B21F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盖章只能是公章或者合同专用章，原则上，医院科室的章不能对外签订合同，如医院已经规定科室可以对外签订合同且已与他方签订合作，医院坚持用科室章签订时，医院该科室对外签订合同的，需出具授权委托书。</w:t>
      </w:r>
    </w:p>
    <w:p w14:paraId="3AC82B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签订日期需要填上。</w:t>
      </w:r>
    </w:p>
    <w:p w14:paraId="108CC3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申请书需要依托医院盖公章。</w:t>
      </w:r>
    </w:p>
    <w:p w14:paraId="6DF7A034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</w:pPr>
    </w:p>
    <w:p w14:paraId="6AFB6351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</w:pPr>
    </w:p>
    <w:p w14:paraId="30F581C0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</w:pPr>
    </w:p>
    <w:p w14:paraId="377E8CBA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</w:pPr>
    </w:p>
    <w:p w14:paraId="212BAFC3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</w:pPr>
    </w:p>
    <w:p w14:paraId="1B09F933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</w:pPr>
    </w:p>
    <w:p w14:paraId="67B231F7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</w:pPr>
    </w:p>
    <w:p w14:paraId="66EB8347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</w:pPr>
    </w:p>
    <w:p w14:paraId="08A1E69B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</w:pPr>
    </w:p>
    <w:p w14:paraId="3CFBD3C0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</w:pPr>
    </w:p>
    <w:p w14:paraId="6355D31F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</w:pPr>
    </w:p>
    <w:p w14:paraId="3A16411F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</w:pPr>
    </w:p>
    <w:p w14:paraId="1B02C631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</w:pPr>
    </w:p>
    <w:p w14:paraId="6279414D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</w:pPr>
    </w:p>
    <w:p w14:paraId="7DFA7614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  <w:t>传染病防治科研能力提升项目</w:t>
      </w:r>
    </w:p>
    <w:p w14:paraId="38ACD721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lang w:val="en-US" w:eastAsia="zh-CN"/>
        </w:rPr>
        <w:t>研究专项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</w:rPr>
        <w:t>申请书</w:t>
      </w:r>
    </w:p>
    <w:p w14:paraId="3BFC4285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</w:pPr>
    </w:p>
    <w:p w14:paraId="5C24697C">
      <w:pPr>
        <w:adjustRightInd w:val="0"/>
        <w:snapToGrid w:val="0"/>
        <w:spacing w:line="800" w:lineRule="exact"/>
        <w:ind w:firstLine="624" w:firstLineChars="200"/>
        <w:jc w:val="left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  <w:t>项目课题名称：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77BE649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  <w:t>项目编号：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  <w:t xml:space="preserve">   </w:t>
      </w:r>
    </w:p>
    <w:p w14:paraId="670B1978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  <w:t>项目期限：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>自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16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b/>
          <w:bCs/>
          <w:spacing w:val="16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16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b/>
          <w:bCs/>
          <w:spacing w:val="16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16"/>
          <w:sz w:val="28"/>
          <w:szCs w:val="28"/>
          <w:u w:val="single"/>
        </w:rPr>
        <w:t>日起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>至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>日止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</w:t>
      </w:r>
    </w:p>
    <w:p w14:paraId="44116326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  <w:t>项目资助单位（甲方）：</w:t>
      </w:r>
      <w:bookmarkStart w:id="0" w:name="OLE_LINK1"/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>北京生命绿洲公益服务中心</w:t>
      </w:r>
      <w:bookmarkEnd w:id="0"/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  </w:t>
      </w:r>
    </w:p>
    <w:p w14:paraId="3A6FBE91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  <w:t>项目负责人（研究者）：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</w:t>
      </w:r>
      <w:bookmarkStart w:id="1" w:name="OLE_LINK2"/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     </w:t>
      </w:r>
    </w:p>
    <w:p w14:paraId="793F14B6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  <w:t>电话：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  <w:t>手机：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</w:rPr>
        <w:t xml:space="preserve">   </w:t>
      </w:r>
    </w:p>
    <w:p w14:paraId="7B92F622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  <w:t>电子邮箱：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</w:t>
      </w:r>
    </w:p>
    <w:p w14:paraId="3400DE7B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  <w:t>项目医院（乙方）：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  </w:t>
      </w:r>
    </w:p>
    <w:p w14:paraId="12B6F8BF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  <w:t>通信地址及邮编：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  <w:t xml:space="preserve"> </w:t>
      </w:r>
      <w:bookmarkEnd w:id="1"/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  <w:t xml:space="preserve">   </w:t>
      </w:r>
    </w:p>
    <w:p w14:paraId="01EDFC2C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</w:rPr>
        <w:t>填表日期：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    年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日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u w:val="single"/>
        </w:rPr>
        <w:t xml:space="preserve">     </w:t>
      </w:r>
    </w:p>
    <w:p w14:paraId="7431EBEA">
      <w:pPr>
        <w:adjustRightInd w:val="0"/>
        <w:snapToGrid w:val="0"/>
        <w:spacing w:line="920" w:lineRule="exact"/>
        <w:ind w:firstLine="544" w:firstLineChars="200"/>
        <w:rPr>
          <w:rFonts w:hint="eastAsia" w:ascii="宋体" w:hAnsi="宋体" w:eastAsia="宋体" w:cs="宋体"/>
          <w:color w:val="000000"/>
          <w:spacing w:val="16"/>
          <w:sz w:val="24"/>
          <w:u w:val="single"/>
        </w:rPr>
      </w:pPr>
    </w:p>
    <w:p w14:paraId="55338889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</w:t>
      </w:r>
    </w:p>
    <w:p w14:paraId="2DB0D34F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24"/>
        </w:rPr>
        <w:sectPr>
          <w:footerReference r:id="rId4" w:type="first"/>
          <w:footerReference r:id="rId3" w:type="default"/>
          <w:pgSz w:w="11907" w:h="16840"/>
          <w:pgMar w:top="1418" w:right="1287" w:bottom="1134" w:left="1134" w:header="851" w:footer="992" w:gutter="0"/>
          <w:pgNumType w:start="1"/>
          <w:cols w:space="720" w:num="1"/>
          <w:docGrid w:type="linesAndChars" w:linePitch="312" w:charSpace="0"/>
        </w:sectPr>
      </w:pPr>
      <w:r>
        <w:rPr>
          <w:rFonts w:hint="eastAsia" w:ascii="宋体" w:hAnsi="宋体" w:eastAsia="宋体" w:cs="宋体"/>
          <w:color w:val="000000"/>
          <w:sz w:val="24"/>
        </w:rPr>
        <w:t xml:space="preserve">  </w:t>
      </w:r>
    </w:p>
    <w:p w14:paraId="763C32C2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说　明</w:t>
      </w:r>
    </w:p>
    <w:p w14:paraId="35FB09A4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一、请认真阅读本填报说明,认真填写本《</w:t>
      </w:r>
      <w:r>
        <w:rPr>
          <w:rFonts w:hint="eastAsia" w:ascii="宋体" w:hAnsi="宋体" w:eastAsia="宋体" w:cs="宋体"/>
          <w:bCs/>
          <w:color w:val="000000"/>
          <w:sz w:val="24"/>
        </w:rPr>
        <w:t>传染病防治科研能力提升项目</w:t>
      </w:r>
      <w:r>
        <w:rPr>
          <w:rFonts w:hint="eastAsia" w:ascii="宋体" w:hAnsi="宋体" w:eastAsia="宋体" w:cs="宋体"/>
          <w:color w:val="000000"/>
          <w:sz w:val="24"/>
        </w:rPr>
        <w:t>专项合同书》。</w:t>
      </w:r>
    </w:p>
    <w:p w14:paraId="3A5049EE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二、本《</w:t>
      </w:r>
      <w:r>
        <w:rPr>
          <w:rFonts w:hint="eastAsia" w:ascii="宋体" w:hAnsi="宋体" w:eastAsia="宋体" w:cs="宋体"/>
          <w:bCs/>
          <w:color w:val="000000"/>
          <w:sz w:val="24"/>
        </w:rPr>
        <w:t>传染病防治科研能力提升项目</w:t>
      </w:r>
      <w:r>
        <w:rPr>
          <w:rFonts w:hint="eastAsia" w:ascii="宋体" w:hAnsi="宋体" w:eastAsia="宋体" w:cs="宋体"/>
          <w:color w:val="000000"/>
          <w:sz w:val="24"/>
        </w:rPr>
        <w:t>专项合同书》与《</w:t>
      </w:r>
      <w:r>
        <w:rPr>
          <w:rFonts w:hint="eastAsia" w:ascii="宋体" w:hAnsi="宋体" w:eastAsia="宋体" w:cs="宋体"/>
          <w:bCs/>
          <w:color w:val="000000"/>
          <w:sz w:val="24"/>
        </w:rPr>
        <w:t>传染病防治科研能力提升项目</w:t>
      </w:r>
      <w:r>
        <w:rPr>
          <w:rFonts w:hint="eastAsia" w:ascii="宋体" w:hAnsi="宋体" w:eastAsia="宋体" w:cs="宋体"/>
          <w:color w:val="000000"/>
          <w:sz w:val="24"/>
        </w:rPr>
        <w:t>专项申请书》一起，作为项目经费支付和验收的依据。</w:t>
      </w:r>
    </w:p>
    <w:p w14:paraId="448A78F1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三、本《</w:t>
      </w:r>
      <w:r>
        <w:rPr>
          <w:rFonts w:hint="eastAsia" w:ascii="宋体" w:hAnsi="宋体" w:eastAsia="宋体" w:cs="宋体"/>
          <w:bCs/>
          <w:color w:val="000000"/>
          <w:sz w:val="24"/>
        </w:rPr>
        <w:t>传染病防治科研能力提升项目</w:t>
      </w:r>
      <w:r>
        <w:rPr>
          <w:rFonts w:hint="eastAsia" w:ascii="宋体" w:hAnsi="宋体" w:eastAsia="宋体" w:cs="宋体"/>
          <w:color w:val="000000"/>
          <w:sz w:val="24"/>
        </w:rPr>
        <w:t>专项合同书》的经费预算与《</w:t>
      </w:r>
      <w:r>
        <w:rPr>
          <w:rFonts w:hint="eastAsia" w:ascii="宋体" w:hAnsi="宋体" w:eastAsia="宋体" w:cs="宋体"/>
          <w:bCs/>
          <w:color w:val="000000"/>
          <w:sz w:val="24"/>
        </w:rPr>
        <w:t>传染病防治科研能力提升项目</w:t>
      </w:r>
      <w:r>
        <w:rPr>
          <w:rFonts w:hint="eastAsia" w:ascii="宋体" w:hAnsi="宋体" w:eastAsia="宋体" w:cs="宋体"/>
          <w:color w:val="000000"/>
          <w:sz w:val="24"/>
        </w:rPr>
        <w:t>专项申请书》中的经费预算应当一致。</w:t>
      </w:r>
    </w:p>
    <w:p w14:paraId="4F87FB27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四、《</w:t>
      </w:r>
      <w:r>
        <w:rPr>
          <w:rFonts w:hint="eastAsia" w:ascii="宋体" w:hAnsi="宋体" w:eastAsia="宋体" w:cs="宋体"/>
          <w:bCs/>
          <w:color w:val="000000"/>
          <w:sz w:val="24"/>
        </w:rPr>
        <w:t>传染病防治科研能力提升项目</w:t>
      </w:r>
      <w:r>
        <w:rPr>
          <w:rFonts w:hint="eastAsia" w:ascii="宋体" w:hAnsi="宋体" w:eastAsia="宋体" w:cs="宋体"/>
          <w:color w:val="000000"/>
          <w:sz w:val="24"/>
        </w:rPr>
        <w:t>专项申请书》的各项承诺与《</w:t>
      </w:r>
      <w:r>
        <w:rPr>
          <w:rFonts w:hint="eastAsia" w:ascii="宋体" w:hAnsi="宋体" w:eastAsia="宋体" w:cs="宋体"/>
          <w:bCs/>
          <w:color w:val="000000"/>
          <w:sz w:val="24"/>
        </w:rPr>
        <w:t>传染病防治科研能力提升项目</w:t>
      </w:r>
      <w:r>
        <w:rPr>
          <w:rFonts w:hint="eastAsia" w:ascii="宋体" w:hAnsi="宋体" w:eastAsia="宋体" w:cs="宋体"/>
          <w:color w:val="000000"/>
          <w:sz w:val="24"/>
        </w:rPr>
        <w:t>专项合同书》的各项条款同时有效。</w:t>
      </w:r>
    </w:p>
    <w:p w14:paraId="42CFC2C7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五、请将本《</w:t>
      </w:r>
      <w:r>
        <w:rPr>
          <w:rFonts w:hint="eastAsia" w:ascii="宋体" w:hAnsi="宋体" w:eastAsia="宋体" w:cs="宋体"/>
          <w:bCs/>
          <w:color w:val="000000"/>
          <w:sz w:val="24"/>
        </w:rPr>
        <w:t>传染病防治科研能力提升项目</w:t>
      </w:r>
      <w:r>
        <w:rPr>
          <w:rFonts w:hint="eastAsia" w:ascii="宋体" w:hAnsi="宋体" w:eastAsia="宋体" w:cs="宋体"/>
          <w:color w:val="000000"/>
          <w:sz w:val="24"/>
        </w:rPr>
        <w:t>专项合同书》打印一式肆份并签章，在规定时间内寄送至甲方。</w:t>
      </w:r>
    </w:p>
    <w:p w14:paraId="3B4E4F77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  <w:sectPr>
          <w:footerReference r:id="rId5" w:type="default"/>
          <w:pgSz w:w="11907" w:h="16840"/>
          <w:pgMar w:top="1418" w:right="1287" w:bottom="1134" w:left="1134" w:header="851" w:footer="992" w:gutter="0"/>
          <w:pgNumType w:start="1"/>
          <w:cols w:space="720" w:num="1"/>
          <w:docGrid w:type="linesAndChars" w:linePitch="312" w:charSpace="0"/>
        </w:sectPr>
      </w:pPr>
    </w:p>
    <w:p w14:paraId="3968A1DD">
      <w:pPr>
        <w:jc w:val="center"/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</w:rPr>
        <w:t>、项目信息简表</w:t>
      </w:r>
      <w:bookmarkStart w:id="2" w:name="OLE_LINK4"/>
    </w:p>
    <w:bookmarkEnd w:id="2"/>
    <w:tbl>
      <w:tblPr>
        <w:tblStyle w:val="11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86"/>
        <w:gridCol w:w="1468"/>
        <w:gridCol w:w="721"/>
        <w:gridCol w:w="308"/>
        <w:gridCol w:w="467"/>
        <w:gridCol w:w="580"/>
        <w:gridCol w:w="134"/>
        <w:gridCol w:w="467"/>
        <w:gridCol w:w="246"/>
        <w:gridCol w:w="1497"/>
        <w:gridCol w:w="762"/>
        <w:gridCol w:w="1435"/>
      </w:tblGrid>
      <w:tr w14:paraId="174E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DAB307E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项目负责人信息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58B1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34F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0A5B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836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3" w:name="bmkDtl_Appgender"/>
            <w:bookmarkEnd w:id="3"/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98D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出生日期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0BB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CA46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民族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92D46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4" w:name="bmkDtl_AppNation"/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</w:t>
            </w:r>
            <w:bookmarkEnd w:id="4"/>
          </w:p>
        </w:tc>
      </w:tr>
      <w:tr w14:paraId="4779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71FD231E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2F69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7A0D6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BD08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职称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598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BFF5F2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5" w:name="bmkDtl_AppProf"/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身份证号  </w:t>
            </w:r>
            <w:bookmarkEnd w:id="5"/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7DB6C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A29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543A02BF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F855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电话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49A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4BC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</w:t>
            </w:r>
          </w:p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2CA5D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FE4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161C1DDB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DA7F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电子邮箱</w:t>
            </w:r>
          </w:p>
        </w:tc>
        <w:tc>
          <w:tcPr>
            <w:tcW w:w="8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1437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A65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681A5330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10B4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</w:t>
            </w:r>
          </w:p>
        </w:tc>
        <w:tc>
          <w:tcPr>
            <w:tcW w:w="8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B029F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B62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DAE4F46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EA1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所在部门</w:t>
            </w:r>
          </w:p>
        </w:tc>
        <w:tc>
          <w:tcPr>
            <w:tcW w:w="8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0FA7C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6" w:name="bmkDtl_Appunit_code"/>
            <w:bookmarkEnd w:id="6"/>
          </w:p>
        </w:tc>
      </w:tr>
      <w:tr w14:paraId="68E1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0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98295B5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依托单位信息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579C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名称</w:t>
            </w:r>
          </w:p>
        </w:tc>
        <w:tc>
          <w:tcPr>
            <w:tcW w:w="8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E10A3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AB9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F63438C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13EF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联系人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59E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7" w:name="bmkDtl_thisOrgLinkman"/>
            <w:bookmarkEnd w:id="7"/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2FB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4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20A2A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8" w:name="bmkDtl_thisOrgEmail"/>
            <w:bookmarkEnd w:id="8"/>
          </w:p>
        </w:tc>
      </w:tr>
      <w:tr w14:paraId="421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7D3C692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539F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网站地址</w:t>
            </w:r>
          </w:p>
        </w:tc>
        <w:tc>
          <w:tcPr>
            <w:tcW w:w="8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839B4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9" w:name="bmkDtl_thisOrghttp"/>
            <w:bookmarkEnd w:id="9"/>
          </w:p>
        </w:tc>
      </w:tr>
      <w:tr w14:paraId="7575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BFB1D90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4B75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伦理</w:t>
            </w:r>
          </w:p>
          <w:p w14:paraId="1F81CDB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委员会</w:t>
            </w:r>
          </w:p>
          <w:p w14:paraId="73B85B4A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名称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A64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6574E5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开具的票据名称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C926D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1D7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3800164C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项目组成员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A42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47C5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9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医院/科室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1D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职称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59C8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电话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BFA8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职责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9FA8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签字</w:t>
            </w:r>
          </w:p>
        </w:tc>
      </w:tr>
      <w:tr w14:paraId="6A1F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ECE1073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04BD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28F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490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BEB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11CD9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DD6275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10D9C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0D2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1537933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7EE6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9B2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F5C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773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F1D1D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6A2160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9F2D2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84D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651A8EB1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5F81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F2C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06C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5A3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B6F58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E41454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90990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3A4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56A8F91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67A9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32C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491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394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BFB24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3B2D07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31E91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340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1AEF405A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研究课题信息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10FD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研究课题</w:t>
            </w:r>
          </w:p>
        </w:tc>
        <w:tc>
          <w:tcPr>
            <w:tcW w:w="8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F652A0"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D85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2F0F1B9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87DA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执行期限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DEE3"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</w:t>
            </w:r>
          </w:p>
        </w:tc>
        <w:tc>
          <w:tcPr>
            <w:tcW w:w="22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B2A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伦理审批件的有效期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75A4A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年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DCDA9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学科领域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B993B3">
            <w:pPr>
              <w:wordWrap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71E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05F0097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510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研究性质</w:t>
            </w:r>
          </w:p>
        </w:tc>
        <w:tc>
          <w:tcPr>
            <w:tcW w:w="8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4FB3A9">
            <w:pPr>
              <w:tabs>
                <w:tab w:val="left" w:pos="2450"/>
              </w:tabs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试验性研究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观察性研究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回顾性研究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前瞻性研究</w:t>
            </w:r>
          </w:p>
        </w:tc>
      </w:tr>
    </w:tbl>
    <w:p w14:paraId="172D5AB6">
      <w:pPr>
        <w:rPr>
          <w:rFonts w:hint="eastAsia" w:ascii="宋体" w:hAnsi="宋体" w:eastAsia="宋体" w:cs="宋体"/>
          <w:snapToGrid w:val="0"/>
          <w:color w:val="000000"/>
          <w:kern w:val="0"/>
          <w:sz w:val="24"/>
        </w:rPr>
      </w:pPr>
    </w:p>
    <w:p w14:paraId="744011C3">
      <w:pPr>
        <w:rPr>
          <w:rFonts w:hint="eastAsia" w:ascii="宋体" w:hAnsi="宋体" w:eastAsia="宋体" w:cs="宋体"/>
          <w:snapToGrid w:val="0"/>
          <w:color w:val="000000"/>
          <w:kern w:val="0"/>
          <w:sz w:val="24"/>
        </w:rPr>
      </w:pPr>
    </w:p>
    <w:p w14:paraId="714944EB">
      <w:pPr>
        <w:rPr>
          <w:rFonts w:hint="eastAsia" w:ascii="宋体" w:hAnsi="宋体" w:eastAsia="宋体" w:cs="宋体"/>
          <w:snapToGrid w:val="0"/>
          <w:color w:val="000000"/>
          <w:kern w:val="0"/>
          <w:sz w:val="24"/>
        </w:rPr>
      </w:pPr>
    </w:p>
    <w:p w14:paraId="5828AEE4">
      <w:pPr>
        <w:rPr>
          <w:rFonts w:hint="eastAsia" w:ascii="宋体" w:hAnsi="宋体" w:eastAsia="宋体" w:cs="宋体"/>
          <w:snapToGrid w:val="0"/>
          <w:color w:val="000000"/>
          <w:kern w:val="0"/>
          <w:sz w:val="24"/>
        </w:rPr>
      </w:pPr>
    </w:p>
    <w:p w14:paraId="53BD4ED3">
      <w:pPr>
        <w:rPr>
          <w:rFonts w:hint="eastAsia" w:ascii="宋体" w:hAnsi="宋体" w:eastAsia="宋体" w:cs="宋体"/>
          <w:snapToGrid w:val="0"/>
          <w:color w:val="000000"/>
          <w:kern w:val="0"/>
          <w:sz w:val="24"/>
        </w:rPr>
      </w:pPr>
    </w:p>
    <w:p w14:paraId="49A6D457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lang w:val="en-US" w:eastAsia="zh-CN"/>
        </w:rPr>
      </w:pPr>
    </w:p>
    <w:p w14:paraId="75A41613">
      <w:pPr>
        <w:pStyle w:val="18"/>
        <w:rPr>
          <w:rFonts w:hint="eastAsia" w:ascii="宋体" w:hAnsi="宋体" w:eastAsia="宋体" w:cs="宋体"/>
          <w:lang w:val="en-US" w:eastAsia="zh-CN"/>
        </w:rPr>
      </w:pPr>
    </w:p>
    <w:p w14:paraId="50779E44"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二、课题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</w:rPr>
        <w:t>研究方案</w:t>
      </w:r>
    </w:p>
    <w:p w14:paraId="42AA7C8D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研究背景、目的、立论依据、国内外研究现状等</w:t>
      </w:r>
    </w:p>
    <w:p w14:paraId="6A879F9B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70FC8EAD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2ED97951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7BC0F038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7E9F8515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研究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的主要内容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（包括包括试验设计、研究分组、干预措施、主要和次要研究指标）</w:t>
      </w:r>
    </w:p>
    <w:p w14:paraId="1AF8B1E0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52E206E6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162236FB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71E8FE8F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565DBCB8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309049A7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研究具体方法（包括入排标准、样本量计算、研究分组、干预及对照、研究具体过程、主要和次要研究指标及统计分析等）</w:t>
      </w:r>
    </w:p>
    <w:p w14:paraId="09C83FF4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2E349571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48F5625C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25E54660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58063619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四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伦理原则</w:t>
      </w:r>
    </w:p>
    <w:p w14:paraId="05F914A2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6A012C01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0E6AE78F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4CF02E7E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0CFB342F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64B8EDB8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五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计划及进展</w:t>
      </w:r>
    </w:p>
    <w:p w14:paraId="5B61D364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01219256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2199A012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5253DCCD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5AFAFB76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六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预期成果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价值</w:t>
      </w:r>
    </w:p>
    <w:p w14:paraId="2AC16060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</w:p>
    <w:p w14:paraId="32F8DB65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35009761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488FA7F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  <w:t>七、其他</w:t>
      </w:r>
    </w:p>
    <w:p w14:paraId="7468D049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</w:rPr>
      </w:pPr>
    </w:p>
    <w:p w14:paraId="1411696B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</w:rPr>
      </w:pPr>
    </w:p>
    <w:p w14:paraId="5D4482B2">
      <w:pPr>
        <w:numPr>
          <w:ilvl w:val="0"/>
          <w:numId w:val="0"/>
        </w:numPr>
        <w:spacing w:before="120"/>
        <w:ind w:right="-61" w:rightChars="0"/>
        <w:jc w:val="center"/>
        <w:rPr>
          <w:rFonts w:hint="eastAsia" w:ascii="宋体" w:hAnsi="宋体" w:eastAsia="宋体" w:cs="宋体"/>
          <w:b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>三、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项目负责人承诺书</w:t>
      </w:r>
    </w:p>
    <w:p w14:paraId="1ABEB15A">
      <w:pPr>
        <w:spacing w:before="120" w:line="360" w:lineRule="auto"/>
        <w:ind w:right="-62" w:firstLine="480" w:firstLineChars="200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本人接受</w:t>
      </w:r>
      <w:r>
        <w:rPr>
          <w:rFonts w:hint="eastAsia" w:ascii="宋体" w:hAnsi="宋体" w:eastAsia="宋体" w:cs="宋体"/>
          <w:b/>
          <w:bCs/>
          <w:color w:val="000000"/>
          <w:sz w:val="24"/>
          <w:u w:val="single"/>
        </w:rPr>
        <w:t>传染病防治科研能力提升项目</w:t>
      </w:r>
      <w:r>
        <w:rPr>
          <w:rFonts w:hint="eastAsia" w:ascii="宋体" w:hAnsi="宋体" w:eastAsia="宋体" w:cs="宋体"/>
          <w:bCs/>
          <w:color w:val="000000"/>
          <w:sz w:val="24"/>
        </w:rPr>
        <w:t>项目中的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Cs/>
          <w:color w:val="000000"/>
          <w:sz w:val="24"/>
        </w:rPr>
        <w:t>项目资助，将按照《传染病防治科研能力提升项目专项申请书》和本《传染病防治科研能力提升项目专项合同书》，负责实施本项目，严格遵守</w:t>
      </w:r>
      <w:r>
        <w:rPr>
          <w:rFonts w:hint="eastAsia" w:ascii="宋体" w:hAnsi="宋体" w:eastAsia="宋体" w:cs="宋体"/>
          <w:bCs/>
          <w:color w:val="000000"/>
          <w:sz w:val="24"/>
          <w:u w:val="single"/>
        </w:rPr>
        <w:t xml:space="preserve">北京生命绿洲公益服务中心 </w:t>
      </w:r>
      <w:r>
        <w:rPr>
          <w:rFonts w:hint="eastAsia" w:ascii="宋体" w:hAnsi="宋体" w:eastAsia="宋体" w:cs="宋体"/>
          <w:bCs/>
          <w:color w:val="000000"/>
          <w:sz w:val="24"/>
        </w:rPr>
        <w:t xml:space="preserve">相关资助规定，切实保证研究工作时间，认真开展研究工作，按时报送有关材料，保证收到每笔资助经费的10个工作日内办理好并寄交合法有效的票据，及时报告重大情况变动，对资助项目发表的论著和取得的研究成果按规定进行标注。     </w:t>
      </w:r>
    </w:p>
    <w:p w14:paraId="10CFD8B0">
      <w:pPr>
        <w:spacing w:before="120" w:line="360" w:lineRule="auto"/>
        <w:ind w:right="-62"/>
        <w:rPr>
          <w:rFonts w:hint="eastAsia" w:ascii="宋体" w:hAnsi="宋体" w:eastAsia="宋体" w:cs="宋体"/>
          <w:bCs/>
          <w:color w:val="000000"/>
          <w:sz w:val="24"/>
        </w:rPr>
      </w:pPr>
    </w:p>
    <w:p w14:paraId="1AC7B559">
      <w:pPr>
        <w:spacing w:before="120" w:line="360" w:lineRule="auto"/>
        <w:ind w:right="-62"/>
        <w:rPr>
          <w:rFonts w:hint="eastAsia" w:ascii="宋体" w:hAnsi="宋体" w:eastAsia="宋体" w:cs="宋体"/>
          <w:bCs/>
          <w:color w:val="000000"/>
          <w:sz w:val="24"/>
        </w:rPr>
      </w:pPr>
    </w:p>
    <w:p w14:paraId="6EE31D14">
      <w:pPr>
        <w:spacing w:before="120" w:line="360" w:lineRule="auto"/>
        <w:ind w:right="-62"/>
        <w:rPr>
          <w:rFonts w:hint="eastAsia" w:ascii="宋体" w:hAnsi="宋体" w:eastAsia="宋体" w:cs="宋体"/>
          <w:bCs/>
          <w:color w:val="000000"/>
          <w:sz w:val="24"/>
        </w:rPr>
      </w:pPr>
    </w:p>
    <w:p w14:paraId="196A0B89">
      <w:pPr>
        <w:spacing w:before="120" w:line="360" w:lineRule="auto"/>
        <w:ind w:right="-62"/>
        <w:rPr>
          <w:rFonts w:hint="eastAsia" w:ascii="宋体" w:hAnsi="宋体" w:eastAsia="宋体" w:cs="宋体"/>
          <w:bCs/>
          <w:color w:val="000000"/>
          <w:sz w:val="24"/>
        </w:rPr>
      </w:pPr>
    </w:p>
    <w:p w14:paraId="0036D7DD">
      <w:pPr>
        <w:spacing w:before="120" w:line="360" w:lineRule="auto"/>
        <w:ind w:right="-62"/>
        <w:rPr>
          <w:rFonts w:hint="eastAsia" w:ascii="宋体" w:hAnsi="宋体" w:eastAsia="宋体" w:cs="宋体"/>
          <w:bCs/>
          <w:color w:val="000000"/>
          <w:sz w:val="24"/>
        </w:rPr>
      </w:pPr>
    </w:p>
    <w:p w14:paraId="321C37BF">
      <w:pPr>
        <w:spacing w:before="120" w:line="360" w:lineRule="auto"/>
        <w:ind w:right="-62"/>
        <w:rPr>
          <w:rFonts w:hint="eastAsia" w:ascii="宋体" w:hAnsi="宋体" w:eastAsia="宋体" w:cs="宋体"/>
          <w:bCs/>
          <w:color w:val="000000"/>
          <w:sz w:val="24"/>
        </w:rPr>
      </w:pPr>
    </w:p>
    <w:p w14:paraId="09E13E0E">
      <w:pPr>
        <w:spacing w:before="120" w:line="360" w:lineRule="auto"/>
        <w:ind w:right="-62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 xml:space="preserve">                                                项目负责人（签字）：</w:t>
      </w:r>
    </w:p>
    <w:p w14:paraId="590E0E42">
      <w:pPr>
        <w:spacing w:before="120" w:line="360" w:lineRule="auto"/>
        <w:ind w:right="-62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 xml:space="preserve">                                                    年    月    日</w:t>
      </w:r>
    </w:p>
    <w:p w14:paraId="7D5BAE07">
      <w:pPr>
        <w:wordWrap w:val="0"/>
        <w:spacing w:before="120" w:line="360" w:lineRule="auto"/>
        <w:ind w:right="-62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br w:type="page"/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、经费开支预算 </w:t>
      </w:r>
      <w:r>
        <w:rPr>
          <w:rFonts w:hint="eastAsia" w:ascii="宋体" w:hAnsi="宋体" w:eastAsia="宋体" w:cs="宋体"/>
          <w:bCs/>
          <w:color w:val="000000"/>
          <w:sz w:val="24"/>
        </w:rPr>
        <w:t>（</w:t>
      </w:r>
      <w:r>
        <w:rPr>
          <w:rFonts w:hint="eastAsia" w:ascii="宋体" w:hAnsi="宋体" w:eastAsia="宋体" w:cs="宋体"/>
          <w:snapToGrid w:val="0"/>
          <w:color w:val="000000"/>
          <w:spacing w:val="20"/>
          <w:kern w:val="0"/>
          <w:sz w:val="24"/>
        </w:rPr>
        <w:t>单位：元人民币）</w:t>
      </w:r>
      <w:r>
        <w:rPr>
          <w:rFonts w:hint="eastAsia" w:ascii="宋体" w:hAnsi="宋体" w:eastAsia="宋体" w:cs="宋体"/>
          <w:b/>
          <w:snapToGrid w:val="0"/>
          <w:color w:val="000000"/>
          <w:spacing w:val="20"/>
          <w:kern w:val="0"/>
          <w:sz w:val="24"/>
        </w:rPr>
        <w:t xml:space="preserve">        </w:t>
      </w:r>
    </w:p>
    <w:tbl>
      <w:tblPr>
        <w:tblStyle w:val="11"/>
        <w:tblpPr w:leftFromText="180" w:rightFromText="180" w:vertAnchor="text" w:horzAnchor="page" w:tblpX="1375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1459"/>
        <w:gridCol w:w="3798"/>
      </w:tblGrid>
      <w:tr w14:paraId="440B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5B4903E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科  目</w:t>
            </w:r>
          </w:p>
        </w:tc>
        <w:tc>
          <w:tcPr>
            <w:tcW w:w="1459" w:type="dxa"/>
            <w:vAlign w:val="center"/>
          </w:tcPr>
          <w:p w14:paraId="79ED07B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经费</w:t>
            </w:r>
          </w:p>
        </w:tc>
        <w:tc>
          <w:tcPr>
            <w:tcW w:w="3798" w:type="dxa"/>
            <w:vAlign w:val="center"/>
          </w:tcPr>
          <w:p w14:paraId="318A731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备注（计算依据和说明）</w:t>
            </w:r>
          </w:p>
        </w:tc>
      </w:tr>
      <w:tr w14:paraId="6237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4AD5186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一、直接费用</w:t>
            </w:r>
          </w:p>
        </w:tc>
        <w:tc>
          <w:tcPr>
            <w:tcW w:w="1459" w:type="dxa"/>
            <w:vAlign w:val="center"/>
          </w:tcPr>
          <w:p w14:paraId="1A952E1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98" w:type="dxa"/>
            <w:vAlign w:val="center"/>
          </w:tcPr>
          <w:p w14:paraId="678756FE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35A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70ECB019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1、设备费</w:t>
            </w:r>
          </w:p>
        </w:tc>
        <w:tc>
          <w:tcPr>
            <w:tcW w:w="1459" w:type="dxa"/>
            <w:vAlign w:val="center"/>
          </w:tcPr>
          <w:p w14:paraId="25E8BAD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3798" w:type="dxa"/>
            <w:vAlign w:val="center"/>
          </w:tcPr>
          <w:p w14:paraId="58C4DA1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/</w:t>
            </w:r>
          </w:p>
        </w:tc>
      </w:tr>
      <w:tr w14:paraId="2852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18B8B87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(1)设备购置费（5万元以下）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C677F0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1B605A9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/</w:t>
            </w:r>
          </w:p>
        </w:tc>
      </w:tr>
      <w:tr w14:paraId="3A66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3235B3E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(2) 设备租赁费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230FCD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19EDE71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/</w:t>
            </w:r>
          </w:p>
        </w:tc>
      </w:tr>
      <w:tr w14:paraId="7617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69906D5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2、材料费</w:t>
            </w:r>
          </w:p>
        </w:tc>
        <w:tc>
          <w:tcPr>
            <w:tcW w:w="1459" w:type="dxa"/>
            <w:vAlign w:val="center"/>
          </w:tcPr>
          <w:p w14:paraId="12CAA79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98" w:type="dxa"/>
            <w:vAlign w:val="center"/>
          </w:tcPr>
          <w:p w14:paraId="7CC0A71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A97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33C5DC6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3、测试化验加工费</w:t>
            </w:r>
          </w:p>
        </w:tc>
        <w:tc>
          <w:tcPr>
            <w:tcW w:w="1459" w:type="dxa"/>
            <w:vAlign w:val="center"/>
          </w:tcPr>
          <w:p w14:paraId="5199E84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98" w:type="dxa"/>
            <w:vAlign w:val="center"/>
          </w:tcPr>
          <w:p w14:paraId="4730023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25D0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021B3D3E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4、燃料动力费</w:t>
            </w:r>
          </w:p>
        </w:tc>
        <w:tc>
          <w:tcPr>
            <w:tcW w:w="1459" w:type="dxa"/>
            <w:vAlign w:val="center"/>
          </w:tcPr>
          <w:p w14:paraId="0735A61D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98" w:type="dxa"/>
            <w:vAlign w:val="center"/>
          </w:tcPr>
          <w:p w14:paraId="1A75433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266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34D430A9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5、差旅费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C14853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327DC45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/</w:t>
            </w:r>
          </w:p>
        </w:tc>
      </w:tr>
      <w:tr w14:paraId="250D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666E1BF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6、会议费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4228DC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2B17E34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/</w:t>
            </w:r>
          </w:p>
        </w:tc>
      </w:tr>
      <w:tr w14:paraId="3AD4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68B8DE3A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7、国际合作与交流费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E0378E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06249B0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/</w:t>
            </w:r>
          </w:p>
        </w:tc>
      </w:tr>
      <w:tr w14:paraId="7462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816" w:type="dxa"/>
            <w:vAlign w:val="center"/>
          </w:tcPr>
          <w:p w14:paraId="54A39512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档案/出版/文献/信息传播/知识产权事务费</w:t>
            </w:r>
          </w:p>
        </w:tc>
        <w:tc>
          <w:tcPr>
            <w:tcW w:w="1459" w:type="dxa"/>
            <w:vAlign w:val="center"/>
          </w:tcPr>
          <w:p w14:paraId="1C91111A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98" w:type="dxa"/>
            <w:vAlign w:val="center"/>
          </w:tcPr>
          <w:p w14:paraId="410EB9D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E2C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4556CFE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9、劳务费</w:t>
            </w:r>
          </w:p>
        </w:tc>
        <w:tc>
          <w:tcPr>
            <w:tcW w:w="1459" w:type="dxa"/>
            <w:vAlign w:val="center"/>
          </w:tcPr>
          <w:p w14:paraId="4E8DA21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798" w:type="dxa"/>
            <w:vAlign w:val="center"/>
          </w:tcPr>
          <w:p w14:paraId="02953283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94F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18BE373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10、咨询费</w:t>
            </w:r>
          </w:p>
        </w:tc>
        <w:tc>
          <w:tcPr>
            <w:tcW w:w="1459" w:type="dxa"/>
            <w:vAlign w:val="center"/>
          </w:tcPr>
          <w:p w14:paraId="44724C0D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98" w:type="dxa"/>
            <w:vAlign w:val="center"/>
          </w:tcPr>
          <w:p w14:paraId="04ACF9D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2C5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1117B11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11、其他费用</w:t>
            </w:r>
          </w:p>
        </w:tc>
        <w:tc>
          <w:tcPr>
            <w:tcW w:w="1459" w:type="dxa"/>
            <w:vAlign w:val="center"/>
          </w:tcPr>
          <w:p w14:paraId="710B0EC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98" w:type="dxa"/>
            <w:vAlign w:val="center"/>
          </w:tcPr>
          <w:p w14:paraId="69BF66EA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6EE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816" w:type="dxa"/>
            <w:vAlign w:val="center"/>
          </w:tcPr>
          <w:p w14:paraId="67076B9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二、间接费用</w:t>
            </w:r>
          </w:p>
          <w:p w14:paraId="5FCFD06A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（不超过直接费用扣除设备购置费后的20%核定）</w:t>
            </w:r>
          </w:p>
        </w:tc>
        <w:tc>
          <w:tcPr>
            <w:tcW w:w="1459" w:type="dxa"/>
            <w:vAlign w:val="center"/>
          </w:tcPr>
          <w:p w14:paraId="1D60B74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98" w:type="dxa"/>
            <w:vAlign w:val="center"/>
          </w:tcPr>
          <w:p w14:paraId="6E6B26F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D57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16" w:type="dxa"/>
            <w:vAlign w:val="center"/>
          </w:tcPr>
          <w:p w14:paraId="6130AE2C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总计</w:t>
            </w:r>
          </w:p>
        </w:tc>
        <w:tc>
          <w:tcPr>
            <w:tcW w:w="5257" w:type="dxa"/>
            <w:gridSpan w:val="2"/>
            <w:vAlign w:val="center"/>
          </w:tcPr>
          <w:p w14:paraId="4E57EF5B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￥：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（人民币大写：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 xml:space="preserve"> ）</w:t>
            </w:r>
          </w:p>
        </w:tc>
      </w:tr>
    </w:tbl>
    <w:p w14:paraId="09FCC5B5">
      <w:pPr>
        <w:adjustRightInd w:val="0"/>
        <w:snapToGrid w:val="0"/>
        <w:spacing w:line="440" w:lineRule="exact"/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ab/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嘃..猄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FD75B">
    <w:pPr>
      <w:pStyle w:val="7"/>
      <w:tabs>
        <w:tab w:val="center" w:pos="4743"/>
        <w:tab w:val="clear" w:pos="4153"/>
      </w:tabs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0EF5F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41BC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541BC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2C5F4">
    <w:pPr>
      <w:pStyle w:val="7"/>
      <w:tabs>
        <w:tab w:val="center" w:pos="4743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7F0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F7F0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77245"/>
    <w:multiLevelType w:val="singleLevel"/>
    <w:tmpl w:val="BCD77245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09DE8936"/>
    <w:multiLevelType w:val="singleLevel"/>
    <w:tmpl w:val="09DE8936"/>
    <w:lvl w:ilvl="0" w:tentative="0">
      <w:start w:val="1"/>
      <w:numFmt w:val="decimal"/>
      <w:lvlText w:val="%1."/>
      <w:lvlJc w:val="left"/>
      <w:pPr>
        <w:ind w:left="126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3NTAxMbSwMDAyNzdS0lEKTi0uzszPAykwqQUAEmXKNywAAAA="/>
    <w:docVar w:name="commondata" w:val="eyJoZGlkIjoiZjU5M2Q2ZTcwNDMyNTM5MGQ3OTIxNmNkMDI3Njk0YmMifQ=="/>
  </w:docVars>
  <w:rsids>
    <w:rsidRoot w:val="001B4A71"/>
    <w:rsid w:val="0000366C"/>
    <w:rsid w:val="0001443B"/>
    <w:rsid w:val="0001755C"/>
    <w:rsid w:val="00025795"/>
    <w:rsid w:val="00031CC8"/>
    <w:rsid w:val="00057DEE"/>
    <w:rsid w:val="00073C23"/>
    <w:rsid w:val="00076C28"/>
    <w:rsid w:val="0008290D"/>
    <w:rsid w:val="000969BC"/>
    <w:rsid w:val="000A46BA"/>
    <w:rsid w:val="000C1AD8"/>
    <w:rsid w:val="000C3BAF"/>
    <w:rsid w:val="000E1BE8"/>
    <w:rsid w:val="000E7CC1"/>
    <w:rsid w:val="000F254F"/>
    <w:rsid w:val="0010782F"/>
    <w:rsid w:val="00107C99"/>
    <w:rsid w:val="00116569"/>
    <w:rsid w:val="001A264C"/>
    <w:rsid w:val="001B4A71"/>
    <w:rsid w:val="001E02E3"/>
    <w:rsid w:val="001F5631"/>
    <w:rsid w:val="001F692B"/>
    <w:rsid w:val="00214BEE"/>
    <w:rsid w:val="002222B6"/>
    <w:rsid w:val="00244976"/>
    <w:rsid w:val="002A1984"/>
    <w:rsid w:val="002C2FA8"/>
    <w:rsid w:val="002D7E86"/>
    <w:rsid w:val="002F2749"/>
    <w:rsid w:val="002F75D2"/>
    <w:rsid w:val="00340FA7"/>
    <w:rsid w:val="00344A75"/>
    <w:rsid w:val="00355C89"/>
    <w:rsid w:val="003632E9"/>
    <w:rsid w:val="003A341E"/>
    <w:rsid w:val="003A541D"/>
    <w:rsid w:val="003C625F"/>
    <w:rsid w:val="003D7B45"/>
    <w:rsid w:val="003F0C53"/>
    <w:rsid w:val="00406A8C"/>
    <w:rsid w:val="00432524"/>
    <w:rsid w:val="004729C3"/>
    <w:rsid w:val="0049681F"/>
    <w:rsid w:val="004B79DE"/>
    <w:rsid w:val="004D69BA"/>
    <w:rsid w:val="00501774"/>
    <w:rsid w:val="005103E3"/>
    <w:rsid w:val="00515541"/>
    <w:rsid w:val="005172FB"/>
    <w:rsid w:val="00535674"/>
    <w:rsid w:val="00550A67"/>
    <w:rsid w:val="0056290A"/>
    <w:rsid w:val="00570FB4"/>
    <w:rsid w:val="00575512"/>
    <w:rsid w:val="005A287F"/>
    <w:rsid w:val="005A40B9"/>
    <w:rsid w:val="005B528D"/>
    <w:rsid w:val="005D2093"/>
    <w:rsid w:val="005E0FAB"/>
    <w:rsid w:val="005F15FD"/>
    <w:rsid w:val="00621DB9"/>
    <w:rsid w:val="006317EB"/>
    <w:rsid w:val="00666A35"/>
    <w:rsid w:val="0068592C"/>
    <w:rsid w:val="006A6458"/>
    <w:rsid w:val="006D5721"/>
    <w:rsid w:val="00704127"/>
    <w:rsid w:val="00705007"/>
    <w:rsid w:val="007124FA"/>
    <w:rsid w:val="007341D2"/>
    <w:rsid w:val="007907B2"/>
    <w:rsid w:val="007D628E"/>
    <w:rsid w:val="007E157B"/>
    <w:rsid w:val="007F2BD2"/>
    <w:rsid w:val="007F4A00"/>
    <w:rsid w:val="00826E68"/>
    <w:rsid w:val="008340C5"/>
    <w:rsid w:val="00843D05"/>
    <w:rsid w:val="00855231"/>
    <w:rsid w:val="00880D02"/>
    <w:rsid w:val="008830CA"/>
    <w:rsid w:val="008F7A78"/>
    <w:rsid w:val="00933B43"/>
    <w:rsid w:val="00946777"/>
    <w:rsid w:val="0096212F"/>
    <w:rsid w:val="00962394"/>
    <w:rsid w:val="009F16CC"/>
    <w:rsid w:val="00A06042"/>
    <w:rsid w:val="00A1411C"/>
    <w:rsid w:val="00A23ED0"/>
    <w:rsid w:val="00A261B7"/>
    <w:rsid w:val="00A57AE6"/>
    <w:rsid w:val="00A652C7"/>
    <w:rsid w:val="00A67195"/>
    <w:rsid w:val="00A76161"/>
    <w:rsid w:val="00AA213B"/>
    <w:rsid w:val="00AA583B"/>
    <w:rsid w:val="00AA6A64"/>
    <w:rsid w:val="00B0736C"/>
    <w:rsid w:val="00B307C9"/>
    <w:rsid w:val="00B41A2A"/>
    <w:rsid w:val="00B64224"/>
    <w:rsid w:val="00B67061"/>
    <w:rsid w:val="00B97E0C"/>
    <w:rsid w:val="00BA25AD"/>
    <w:rsid w:val="00BB3644"/>
    <w:rsid w:val="00BB6DA8"/>
    <w:rsid w:val="00C10F18"/>
    <w:rsid w:val="00C20402"/>
    <w:rsid w:val="00C27A0F"/>
    <w:rsid w:val="00C76209"/>
    <w:rsid w:val="00C974F3"/>
    <w:rsid w:val="00CB273B"/>
    <w:rsid w:val="00CC2656"/>
    <w:rsid w:val="00CF5858"/>
    <w:rsid w:val="00D0673C"/>
    <w:rsid w:val="00D61341"/>
    <w:rsid w:val="00D61C9C"/>
    <w:rsid w:val="00D97225"/>
    <w:rsid w:val="00DA2A17"/>
    <w:rsid w:val="00DA3405"/>
    <w:rsid w:val="00DC650D"/>
    <w:rsid w:val="00DF1205"/>
    <w:rsid w:val="00E2419D"/>
    <w:rsid w:val="00E43902"/>
    <w:rsid w:val="00ED2682"/>
    <w:rsid w:val="00ED2DBC"/>
    <w:rsid w:val="00ED34D6"/>
    <w:rsid w:val="00ED7DC9"/>
    <w:rsid w:val="00EF153E"/>
    <w:rsid w:val="00EF75F8"/>
    <w:rsid w:val="00F03995"/>
    <w:rsid w:val="00F12F9C"/>
    <w:rsid w:val="00F424E5"/>
    <w:rsid w:val="00F47FAC"/>
    <w:rsid w:val="00F60229"/>
    <w:rsid w:val="00F857AE"/>
    <w:rsid w:val="00F97A98"/>
    <w:rsid w:val="00FB615D"/>
    <w:rsid w:val="00FC2CA1"/>
    <w:rsid w:val="00FC31D6"/>
    <w:rsid w:val="00FC781E"/>
    <w:rsid w:val="01064C9A"/>
    <w:rsid w:val="015B4FE6"/>
    <w:rsid w:val="019B32C6"/>
    <w:rsid w:val="021065E0"/>
    <w:rsid w:val="031211BD"/>
    <w:rsid w:val="03AC34EE"/>
    <w:rsid w:val="03D41080"/>
    <w:rsid w:val="040522EB"/>
    <w:rsid w:val="04294F27"/>
    <w:rsid w:val="04333FF8"/>
    <w:rsid w:val="044A0997"/>
    <w:rsid w:val="05033049"/>
    <w:rsid w:val="054E09BE"/>
    <w:rsid w:val="05B20F4D"/>
    <w:rsid w:val="065B5A88"/>
    <w:rsid w:val="07591FC8"/>
    <w:rsid w:val="07FE41F0"/>
    <w:rsid w:val="08A94456"/>
    <w:rsid w:val="0908530C"/>
    <w:rsid w:val="090B216E"/>
    <w:rsid w:val="095A48E7"/>
    <w:rsid w:val="09A777B0"/>
    <w:rsid w:val="0A9926DB"/>
    <w:rsid w:val="0B093D05"/>
    <w:rsid w:val="0B195E0A"/>
    <w:rsid w:val="0B8769D7"/>
    <w:rsid w:val="0B8D770B"/>
    <w:rsid w:val="0BC67135"/>
    <w:rsid w:val="0C3F4A8A"/>
    <w:rsid w:val="0C6D19F6"/>
    <w:rsid w:val="0CDB6FDB"/>
    <w:rsid w:val="0CEF0345"/>
    <w:rsid w:val="0D7B160C"/>
    <w:rsid w:val="0F1F1768"/>
    <w:rsid w:val="0F2440B1"/>
    <w:rsid w:val="0F3B1FB3"/>
    <w:rsid w:val="0F636744"/>
    <w:rsid w:val="0F9811B3"/>
    <w:rsid w:val="0FEB5787"/>
    <w:rsid w:val="100D6C7B"/>
    <w:rsid w:val="10976889"/>
    <w:rsid w:val="11972259"/>
    <w:rsid w:val="11DD3E0C"/>
    <w:rsid w:val="120F7985"/>
    <w:rsid w:val="123D6042"/>
    <w:rsid w:val="128959F9"/>
    <w:rsid w:val="13F26F36"/>
    <w:rsid w:val="14715F71"/>
    <w:rsid w:val="14E7755B"/>
    <w:rsid w:val="15331F8D"/>
    <w:rsid w:val="15602773"/>
    <w:rsid w:val="15FF01DE"/>
    <w:rsid w:val="16104D7D"/>
    <w:rsid w:val="16267C99"/>
    <w:rsid w:val="176302F9"/>
    <w:rsid w:val="17E579B0"/>
    <w:rsid w:val="180E03D6"/>
    <w:rsid w:val="180E5D05"/>
    <w:rsid w:val="18E436BB"/>
    <w:rsid w:val="193957B5"/>
    <w:rsid w:val="1A3F7459"/>
    <w:rsid w:val="1A472154"/>
    <w:rsid w:val="1A78230D"/>
    <w:rsid w:val="1AD31C39"/>
    <w:rsid w:val="1B47567D"/>
    <w:rsid w:val="1CE1063D"/>
    <w:rsid w:val="1D385769"/>
    <w:rsid w:val="1DD33204"/>
    <w:rsid w:val="1DE17414"/>
    <w:rsid w:val="1E4B2574"/>
    <w:rsid w:val="20003204"/>
    <w:rsid w:val="201069E8"/>
    <w:rsid w:val="2011070D"/>
    <w:rsid w:val="20135EA7"/>
    <w:rsid w:val="20B76029"/>
    <w:rsid w:val="21787096"/>
    <w:rsid w:val="228156AC"/>
    <w:rsid w:val="22AD2D70"/>
    <w:rsid w:val="22B83BEE"/>
    <w:rsid w:val="22C53076"/>
    <w:rsid w:val="235A7F80"/>
    <w:rsid w:val="23982A2F"/>
    <w:rsid w:val="23A34ECE"/>
    <w:rsid w:val="23CD5478"/>
    <w:rsid w:val="240E1061"/>
    <w:rsid w:val="244F7124"/>
    <w:rsid w:val="24576CC0"/>
    <w:rsid w:val="247955FF"/>
    <w:rsid w:val="24AB7D76"/>
    <w:rsid w:val="25057C0B"/>
    <w:rsid w:val="25F56F08"/>
    <w:rsid w:val="261560BB"/>
    <w:rsid w:val="26C76A83"/>
    <w:rsid w:val="26CD1546"/>
    <w:rsid w:val="27147861"/>
    <w:rsid w:val="272A6FE5"/>
    <w:rsid w:val="27644345"/>
    <w:rsid w:val="27E470D0"/>
    <w:rsid w:val="28425D08"/>
    <w:rsid w:val="28A10C81"/>
    <w:rsid w:val="28AB1AFF"/>
    <w:rsid w:val="28C9580C"/>
    <w:rsid w:val="29954C89"/>
    <w:rsid w:val="2A32072A"/>
    <w:rsid w:val="2A9463AF"/>
    <w:rsid w:val="2B420E59"/>
    <w:rsid w:val="2C365B84"/>
    <w:rsid w:val="2C6E3570"/>
    <w:rsid w:val="2CDE7D2D"/>
    <w:rsid w:val="2D637F86"/>
    <w:rsid w:val="2D915768"/>
    <w:rsid w:val="2DAA4A7C"/>
    <w:rsid w:val="2DB664B0"/>
    <w:rsid w:val="2DBF063F"/>
    <w:rsid w:val="2EBF4557"/>
    <w:rsid w:val="2F0D52C2"/>
    <w:rsid w:val="2F7A160E"/>
    <w:rsid w:val="2F923A19"/>
    <w:rsid w:val="2FFC43C7"/>
    <w:rsid w:val="305E675C"/>
    <w:rsid w:val="308334D7"/>
    <w:rsid w:val="30CD1549"/>
    <w:rsid w:val="30FD4EC2"/>
    <w:rsid w:val="311436B1"/>
    <w:rsid w:val="313C3C3D"/>
    <w:rsid w:val="31491D53"/>
    <w:rsid w:val="315E0057"/>
    <w:rsid w:val="319149B8"/>
    <w:rsid w:val="31FC517A"/>
    <w:rsid w:val="32231A2F"/>
    <w:rsid w:val="322841C1"/>
    <w:rsid w:val="33753D25"/>
    <w:rsid w:val="338673F1"/>
    <w:rsid w:val="33A54FFD"/>
    <w:rsid w:val="33B660C5"/>
    <w:rsid w:val="33D60378"/>
    <w:rsid w:val="33E04D53"/>
    <w:rsid w:val="34780462"/>
    <w:rsid w:val="361D16BD"/>
    <w:rsid w:val="361E5CA0"/>
    <w:rsid w:val="37A92DDE"/>
    <w:rsid w:val="37CA01F4"/>
    <w:rsid w:val="37E43F51"/>
    <w:rsid w:val="37E84FE9"/>
    <w:rsid w:val="38172D0E"/>
    <w:rsid w:val="38EB7DD9"/>
    <w:rsid w:val="394A0EC1"/>
    <w:rsid w:val="396579AD"/>
    <w:rsid w:val="39873312"/>
    <w:rsid w:val="398C1A7B"/>
    <w:rsid w:val="3A804B9A"/>
    <w:rsid w:val="3AA57353"/>
    <w:rsid w:val="3B351059"/>
    <w:rsid w:val="3BD038FF"/>
    <w:rsid w:val="3C517B1A"/>
    <w:rsid w:val="3D2C5A5D"/>
    <w:rsid w:val="3D344362"/>
    <w:rsid w:val="3E1201FF"/>
    <w:rsid w:val="3EE55913"/>
    <w:rsid w:val="3EF379AB"/>
    <w:rsid w:val="408677D1"/>
    <w:rsid w:val="40CF189E"/>
    <w:rsid w:val="40EF4827"/>
    <w:rsid w:val="41061B36"/>
    <w:rsid w:val="410F0A26"/>
    <w:rsid w:val="4128214E"/>
    <w:rsid w:val="42336996"/>
    <w:rsid w:val="42766FDC"/>
    <w:rsid w:val="430D057D"/>
    <w:rsid w:val="4351109C"/>
    <w:rsid w:val="435117C9"/>
    <w:rsid w:val="43803E5D"/>
    <w:rsid w:val="43A0005B"/>
    <w:rsid w:val="446157DF"/>
    <w:rsid w:val="47167451"/>
    <w:rsid w:val="47E524E0"/>
    <w:rsid w:val="4816799F"/>
    <w:rsid w:val="484E4529"/>
    <w:rsid w:val="489E7DA3"/>
    <w:rsid w:val="499A05E2"/>
    <w:rsid w:val="4A114CFE"/>
    <w:rsid w:val="4AF34A92"/>
    <w:rsid w:val="4B502367"/>
    <w:rsid w:val="4B9A7A86"/>
    <w:rsid w:val="4BA1312C"/>
    <w:rsid w:val="4BBC4EAE"/>
    <w:rsid w:val="4BF7774E"/>
    <w:rsid w:val="4C8229F4"/>
    <w:rsid w:val="4CA72617"/>
    <w:rsid w:val="4CE23492"/>
    <w:rsid w:val="4D203FBB"/>
    <w:rsid w:val="4D227D33"/>
    <w:rsid w:val="4D9B201E"/>
    <w:rsid w:val="4D9D385D"/>
    <w:rsid w:val="4DAB41CC"/>
    <w:rsid w:val="4DFE42FC"/>
    <w:rsid w:val="4E3B262B"/>
    <w:rsid w:val="4EDD505F"/>
    <w:rsid w:val="4F702FD7"/>
    <w:rsid w:val="4FCD667C"/>
    <w:rsid w:val="503758E4"/>
    <w:rsid w:val="50886404"/>
    <w:rsid w:val="509E7A51"/>
    <w:rsid w:val="50A20874"/>
    <w:rsid w:val="50E35A2B"/>
    <w:rsid w:val="511931FB"/>
    <w:rsid w:val="51220301"/>
    <w:rsid w:val="51C25640"/>
    <w:rsid w:val="51D8257E"/>
    <w:rsid w:val="52021EE1"/>
    <w:rsid w:val="5253261E"/>
    <w:rsid w:val="52FA333D"/>
    <w:rsid w:val="531B5950"/>
    <w:rsid w:val="534B1E16"/>
    <w:rsid w:val="539F20DD"/>
    <w:rsid w:val="53CB1124"/>
    <w:rsid w:val="54D773C0"/>
    <w:rsid w:val="54E729E6"/>
    <w:rsid w:val="553A3450"/>
    <w:rsid w:val="553C1C95"/>
    <w:rsid w:val="55930C2F"/>
    <w:rsid w:val="55C750B4"/>
    <w:rsid w:val="55E30B79"/>
    <w:rsid w:val="56243888"/>
    <w:rsid w:val="562E14F6"/>
    <w:rsid w:val="56682C5A"/>
    <w:rsid w:val="56CD0D0F"/>
    <w:rsid w:val="56FE417C"/>
    <w:rsid w:val="5753390A"/>
    <w:rsid w:val="57DE56F7"/>
    <w:rsid w:val="57E7554B"/>
    <w:rsid w:val="58487826"/>
    <w:rsid w:val="585E7C8F"/>
    <w:rsid w:val="58AB1524"/>
    <w:rsid w:val="58DD4A52"/>
    <w:rsid w:val="58DF4D2A"/>
    <w:rsid w:val="59633BAD"/>
    <w:rsid w:val="59D979CB"/>
    <w:rsid w:val="5A015792"/>
    <w:rsid w:val="5A1D0200"/>
    <w:rsid w:val="5A4F7C8D"/>
    <w:rsid w:val="5ABF4E13"/>
    <w:rsid w:val="5AF32500"/>
    <w:rsid w:val="5B172C2A"/>
    <w:rsid w:val="5B70610D"/>
    <w:rsid w:val="5B7F22BD"/>
    <w:rsid w:val="5BCD17B1"/>
    <w:rsid w:val="5C781F43"/>
    <w:rsid w:val="5C9A5B38"/>
    <w:rsid w:val="5CDB137B"/>
    <w:rsid w:val="5CE55619"/>
    <w:rsid w:val="5CFF1E3E"/>
    <w:rsid w:val="5D2E002E"/>
    <w:rsid w:val="5D6E07ED"/>
    <w:rsid w:val="5D97217A"/>
    <w:rsid w:val="5D9C768D"/>
    <w:rsid w:val="5EA60CDE"/>
    <w:rsid w:val="5F276A52"/>
    <w:rsid w:val="5F93061C"/>
    <w:rsid w:val="5FA12D39"/>
    <w:rsid w:val="62126170"/>
    <w:rsid w:val="626912C7"/>
    <w:rsid w:val="62B86D17"/>
    <w:rsid w:val="63471E49"/>
    <w:rsid w:val="63511F1B"/>
    <w:rsid w:val="63556314"/>
    <w:rsid w:val="635A7DCF"/>
    <w:rsid w:val="64393E88"/>
    <w:rsid w:val="64654C7D"/>
    <w:rsid w:val="64976216"/>
    <w:rsid w:val="64CE2822"/>
    <w:rsid w:val="6516562F"/>
    <w:rsid w:val="65CD60CE"/>
    <w:rsid w:val="66044022"/>
    <w:rsid w:val="66B94E0C"/>
    <w:rsid w:val="66E81FCE"/>
    <w:rsid w:val="681F45D8"/>
    <w:rsid w:val="68633281"/>
    <w:rsid w:val="6898639E"/>
    <w:rsid w:val="68CF0917"/>
    <w:rsid w:val="691E189E"/>
    <w:rsid w:val="69201240"/>
    <w:rsid w:val="693C33D0"/>
    <w:rsid w:val="69A04061"/>
    <w:rsid w:val="69EE74C3"/>
    <w:rsid w:val="6A2B4273"/>
    <w:rsid w:val="6A674B7F"/>
    <w:rsid w:val="6A9A3A63"/>
    <w:rsid w:val="6B7A2F8F"/>
    <w:rsid w:val="6BC56001"/>
    <w:rsid w:val="6C3D64DF"/>
    <w:rsid w:val="6C6B059F"/>
    <w:rsid w:val="6D062D75"/>
    <w:rsid w:val="6D5238C5"/>
    <w:rsid w:val="6D6D4BA2"/>
    <w:rsid w:val="6DAF51BB"/>
    <w:rsid w:val="6DD71D4B"/>
    <w:rsid w:val="6E76200A"/>
    <w:rsid w:val="6EA77C40"/>
    <w:rsid w:val="6ECB0FFF"/>
    <w:rsid w:val="6F3B2DC5"/>
    <w:rsid w:val="6FED5B27"/>
    <w:rsid w:val="722C2936"/>
    <w:rsid w:val="72E1056A"/>
    <w:rsid w:val="72E41463"/>
    <w:rsid w:val="733F6699"/>
    <w:rsid w:val="73813156"/>
    <w:rsid w:val="73D94061"/>
    <w:rsid w:val="745075FF"/>
    <w:rsid w:val="7456178A"/>
    <w:rsid w:val="75061B64"/>
    <w:rsid w:val="752E2E69"/>
    <w:rsid w:val="75502BD5"/>
    <w:rsid w:val="75644ADD"/>
    <w:rsid w:val="760D6F22"/>
    <w:rsid w:val="761F5F05"/>
    <w:rsid w:val="76852F5D"/>
    <w:rsid w:val="771A36A5"/>
    <w:rsid w:val="77F263D0"/>
    <w:rsid w:val="782D7408"/>
    <w:rsid w:val="7865072B"/>
    <w:rsid w:val="78670B6C"/>
    <w:rsid w:val="787119EB"/>
    <w:rsid w:val="78B43685"/>
    <w:rsid w:val="792653E1"/>
    <w:rsid w:val="795E014A"/>
    <w:rsid w:val="7A4B626B"/>
    <w:rsid w:val="7A7C01D3"/>
    <w:rsid w:val="7BA43E85"/>
    <w:rsid w:val="7BBC0A78"/>
    <w:rsid w:val="7BD53ACF"/>
    <w:rsid w:val="7BEB2CED"/>
    <w:rsid w:val="7C0C6C04"/>
    <w:rsid w:val="7C8554FF"/>
    <w:rsid w:val="7CD73DE6"/>
    <w:rsid w:val="7D0D7525"/>
    <w:rsid w:val="7D1D3EBA"/>
    <w:rsid w:val="7D1F68BF"/>
    <w:rsid w:val="7D893333"/>
    <w:rsid w:val="7DDE3FD8"/>
    <w:rsid w:val="7E0B01EB"/>
    <w:rsid w:val="7E6B1D04"/>
    <w:rsid w:val="7F8665BF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99"/>
    <w:rPr>
      <w:sz w:val="24"/>
      <w:lang w:val="en-GB"/>
    </w:rPr>
  </w:style>
  <w:style w:type="paragraph" w:styleId="5">
    <w:name w:val="Body Text Indent"/>
    <w:basedOn w:val="1"/>
    <w:link w:val="16"/>
    <w:qFormat/>
    <w:uiPriority w:val="0"/>
    <w:pPr>
      <w:ind w:firstLine="525"/>
    </w:pPr>
    <w:rPr>
      <w:rFonts w:asciiTheme="minorHAnsi" w:hAnsiTheme="minorHAnsi" w:eastAsiaTheme="minorEastAsia" w:cstheme="minorBidi"/>
      <w:szCs w:val="22"/>
    </w:r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6">
    <w:name w:val="正文文本缩进 字符1"/>
    <w:link w:val="5"/>
    <w:qFormat/>
    <w:uiPriority w:val="0"/>
  </w:style>
  <w:style w:type="character" w:customStyle="1" w:styleId="17">
    <w:name w:val="正文文本缩进 字符"/>
    <w:basedOn w:val="1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嘃..猄." w:hAnsi="Times New Roman" w:eastAsia="宋体嘃..猄." w:cs="宋体嘃..猄."/>
      <w:color w:val="000000"/>
      <w:sz w:val="24"/>
      <w:szCs w:val="24"/>
      <w:lang w:val="en-US" w:eastAsia="zh-CN" w:bidi="ar-SA"/>
    </w:rPr>
  </w:style>
  <w:style w:type="paragraph" w:customStyle="1" w:styleId="19">
    <w:name w:val="_Style 7"/>
    <w:basedOn w:val="1"/>
    <w:next w:val="20"/>
    <w:qFormat/>
    <w:uiPriority w:val="34"/>
    <w:pPr>
      <w:ind w:firstLine="420" w:firstLineChars="200"/>
    </w:p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眉 字符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字符"/>
    <w:basedOn w:val="12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主题 字符"/>
    <w:basedOn w:val="23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5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脚注文本 字符"/>
    <w:basedOn w:val="12"/>
    <w:link w:val="9"/>
    <w:semiHidden/>
    <w:qFormat/>
    <w:uiPriority w:val="99"/>
    <w:rPr>
      <w:kern w:val="2"/>
      <w:sz w:val="18"/>
      <w:szCs w:val="18"/>
    </w:rPr>
  </w:style>
  <w:style w:type="character" w:styleId="27">
    <w:name w:val="Placeholder Text"/>
    <w:basedOn w:val="1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1460</Words>
  <Characters>1469</Characters>
  <Lines>61</Lines>
  <Paragraphs>17</Paragraphs>
  <TotalTime>2</TotalTime>
  <ScaleCrop>false</ScaleCrop>
  <LinksUpToDate>false</LinksUpToDate>
  <CharactersWithSpaces>1942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2024-03-22T07:56:00Z</dcterms:created>
  <dc:creator>席 珊珊</dc:creator>
  <cp:lastModifiedBy>葡萄没熟</cp:lastModifiedBy>
  <cp:lastPrinted>2023-10-30T06:09:00Z</cp:lastPrinted>
  <dcterms:modified xsi:type="dcterms:W3CDTF">2026-03-03T05:58:15Z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E871E9BAA78D49FAB1640D73C062D087_13</vt:lpwstr>
  </property>
  <property fmtid="{D5CDD505-2E9C-101B-9397-08002B2CF9AE}" pid="4" name="KSOTemplateDocerSaveRecord">
    <vt:lpwstr>eyJoZGlkIjoiZTI0NmFlYjJlMTQwNDg0ZDEyMjEzYzA3NzU5ZGM0NTQiLCJ1c2VySWQiOiI0OTI3MjAzNDYifQ==</vt:lpwstr>
  </property>
</Properties>
</file>