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医学国际交流项目-2023年欧洲肿瘤内科学会亚洲会议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 </w:t>
      </w:r>
      <w:r>
        <w:rPr>
          <w:rFonts w:hint="eastAsia" w:ascii="微软雅黑" w:hAnsi="微软雅黑" w:cs="微软雅黑"/>
          <w:b/>
          <w:sz w:val="24"/>
          <w:szCs w:val="24"/>
          <w:lang w:val="en-US" w:eastAsia="zh-CN"/>
        </w:rPr>
        <w:t>请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肿瘤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领域研究或临床方向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加医学国际交流项目-2023年欧洲肿瘤内科学会亚洲会议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>
      <w:pPr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申请者所在医院（盖章）：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default"/>
          <w:lang w:val="en-US" w:eastAsia="zh-CN"/>
        </w:rPr>
      </w:pPr>
    </w:p>
    <w:sectPr>
      <w:headerReference r:id="rId4" w:type="default"/>
      <w:pgSz w:w="11906" w:h="16838"/>
      <w:pgMar w:top="255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192F61A-BBC2-4B29-8553-566C5DD6BB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902CB5-5C92-4DD7-9A98-B25A3EA273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A05A65A-5DED-4ADC-9F87-CDCCF6BD107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C853EBA-3575-41E3-B6D7-1F61663A06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962CBF4-EE9C-486D-9F8F-9BA2DDBF18D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mNhZDgwYWZlZTk5MWYwODNiOTZhNWI1OTcyMjY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2</Pages>
  <Words>978</Words>
  <Characters>1050</Characters>
  <Lines>10</Lines>
  <Paragraphs>2</Paragraphs>
  <TotalTime>0</TotalTime>
  <ScaleCrop>false</ScaleCrop>
  <LinksUpToDate>false</LinksUpToDate>
  <CharactersWithSpaces>1093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Gavin</cp:lastModifiedBy>
  <cp:lastPrinted>2021-04-07T08:02:00Z</cp:lastPrinted>
  <dcterms:modified xsi:type="dcterms:W3CDTF">2023-10-23T07:52:01Z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7BD0101D8BBF4EE680C7BF80AA4A1627_13</vt:lpwstr>
  </property>
</Properties>
</file>